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CB47" w14:textId="1DB3E080" w:rsidR="009E2192" w:rsidRDefault="00E57C20" w:rsidP="009E219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Menopausia… ¿a ti c</w:t>
      </w:r>
      <w:r w:rsidR="0080542D">
        <w:rPr>
          <w:rFonts w:ascii="Arial" w:hAnsi="Arial" w:cs="Arial"/>
          <w:b/>
          <w:bCs/>
          <w:sz w:val="26"/>
          <w:szCs w:val="26"/>
        </w:rPr>
        <w:t>ó</w:t>
      </w:r>
      <w:r>
        <w:rPr>
          <w:rFonts w:ascii="Arial" w:hAnsi="Arial" w:cs="Arial"/>
          <w:b/>
          <w:bCs/>
          <w:sz w:val="26"/>
          <w:szCs w:val="26"/>
        </w:rPr>
        <w:t>mo te afecta?</w:t>
      </w:r>
    </w:p>
    <w:p w14:paraId="6F962973" w14:textId="424E5F31" w:rsidR="009E2192" w:rsidRDefault="009E2192" w:rsidP="0085234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Webinar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gratuito </w:t>
      </w:r>
      <w:r w:rsidR="00197E1B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1C5490">
        <w:rPr>
          <w:rFonts w:ascii="Arial" w:hAnsi="Arial" w:cs="Arial"/>
          <w:b/>
          <w:bCs/>
          <w:sz w:val="24"/>
          <w:szCs w:val="24"/>
        </w:rPr>
        <w:t>farmacias</w:t>
      </w:r>
      <w:r w:rsidR="00197E1B">
        <w:rPr>
          <w:rFonts w:ascii="Arial" w:hAnsi="Arial" w:cs="Arial"/>
          <w:b/>
          <w:bCs/>
          <w:sz w:val="24"/>
          <w:szCs w:val="24"/>
        </w:rPr>
        <w:t xml:space="preserve"> </w:t>
      </w:r>
      <w:r w:rsidR="001C5490">
        <w:rPr>
          <w:rFonts w:ascii="Arial" w:hAnsi="Arial" w:cs="Arial"/>
          <w:b/>
          <w:bCs/>
          <w:sz w:val="24"/>
          <w:szCs w:val="24"/>
        </w:rPr>
        <w:t>uno de los momentos de la vida de la mujer con mayor impacto emocional y físico</w:t>
      </w:r>
    </w:p>
    <w:p w14:paraId="4757C756" w14:textId="753F6627" w:rsidR="001C5490" w:rsidRDefault="001C5490" w:rsidP="00FE797C">
      <w:pPr>
        <w:spacing w:line="276" w:lineRule="auto"/>
        <w:jc w:val="both"/>
        <w:rPr>
          <w:rFonts w:ascii="Arial" w:hAnsi="Arial" w:cs="Arial"/>
        </w:rPr>
      </w:pPr>
      <w:r w:rsidRPr="001C5490">
        <w:rPr>
          <w:rFonts w:ascii="Arial" w:hAnsi="Arial" w:cs="Arial"/>
          <w:b/>
          <w:bCs/>
        </w:rPr>
        <w:t>Madrid, abril 2024.-</w:t>
      </w:r>
      <w:r>
        <w:rPr>
          <w:rFonts w:ascii="Arial" w:hAnsi="Arial" w:cs="Arial"/>
        </w:rPr>
        <w:t xml:space="preserve"> </w:t>
      </w:r>
      <w:r w:rsidRPr="001C5490">
        <w:rPr>
          <w:rFonts w:ascii="Arial" w:hAnsi="Arial" w:cs="Arial"/>
        </w:rPr>
        <w:t>La menopausia es una etapa fisiológica en la vida de las mujeres que viene determinada por la disminución y cese definitivo de la actividad ovárica. Y esto lleva ciertas consecuencias que, con el tiempo, pierden intensidad y terminan desapareciendo, pero que afectan a la calidad de vida de las mujeres. Síntomas como los sofocos son los más típicos</w:t>
      </w:r>
      <w:r w:rsidR="00911D4C">
        <w:rPr>
          <w:rFonts w:ascii="Arial" w:hAnsi="Arial" w:cs="Arial"/>
        </w:rPr>
        <w:t xml:space="preserve">, junto al </w:t>
      </w:r>
      <w:r w:rsidR="00C91949">
        <w:rPr>
          <w:rFonts w:ascii="Arial" w:hAnsi="Arial" w:cs="Arial"/>
        </w:rPr>
        <w:t>insomnio</w:t>
      </w:r>
      <w:r w:rsidRPr="001C54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C5490">
        <w:rPr>
          <w:rFonts w:ascii="Arial" w:hAnsi="Arial" w:cs="Arial"/>
        </w:rPr>
        <w:t>Pero los trastornos genitourinarios son también importantes, entre los que destacan las infecciones del tracto urinario, principalmente, las cistitis.</w:t>
      </w:r>
      <w:r w:rsidR="00A42BD5">
        <w:rPr>
          <w:rFonts w:ascii="Arial" w:hAnsi="Arial" w:cs="Arial"/>
        </w:rPr>
        <w:t xml:space="preserve"> </w:t>
      </w:r>
    </w:p>
    <w:p w14:paraId="087D4897" w14:textId="1AF54EE7" w:rsidR="00876EAA" w:rsidRPr="00876EAA" w:rsidRDefault="00876EAA" w:rsidP="00852343">
      <w:p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876EAA">
        <w:rPr>
          <w:rFonts w:ascii="Arial" w:hAnsi="Arial" w:cs="Arial"/>
          <w:b/>
          <w:bCs/>
        </w:rPr>
        <w:t>Webinar</w:t>
      </w:r>
      <w:proofErr w:type="spellEnd"/>
      <w:r w:rsidRPr="00876EAA">
        <w:rPr>
          <w:rFonts w:ascii="Arial" w:hAnsi="Arial" w:cs="Arial"/>
          <w:b/>
          <w:bCs/>
        </w:rPr>
        <w:t xml:space="preserve">: </w:t>
      </w:r>
      <w:r w:rsidR="00A42BD5">
        <w:rPr>
          <w:rFonts w:ascii="Arial" w:hAnsi="Arial" w:cs="Arial"/>
          <w:b/>
          <w:bCs/>
        </w:rPr>
        <w:t>Menopausia… ¿a ti cómo te afecta?</w:t>
      </w:r>
    </w:p>
    <w:p w14:paraId="5C4A2D4B" w14:textId="7B2116F8" w:rsidR="00A42BD5" w:rsidRDefault="00A42BD5" w:rsidP="0085234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no son los únicos síntomas, que podemos encontrar hasta 34 diferentes, </w:t>
      </w:r>
      <w:r w:rsidR="00A92454">
        <w:rPr>
          <w:rFonts w:ascii="Arial" w:hAnsi="Arial" w:cs="Arial"/>
        </w:rPr>
        <w:t xml:space="preserve">Laboratorios </w:t>
      </w:r>
      <w:proofErr w:type="spellStart"/>
      <w:r w:rsidR="00A92454">
        <w:rPr>
          <w:rFonts w:ascii="Arial" w:hAnsi="Arial" w:cs="Arial"/>
        </w:rPr>
        <w:t>Heel</w:t>
      </w:r>
      <w:proofErr w:type="spellEnd"/>
      <w:r w:rsidR="00A92454">
        <w:rPr>
          <w:rFonts w:ascii="Arial" w:hAnsi="Arial" w:cs="Arial"/>
        </w:rPr>
        <w:t xml:space="preserve"> España organiza este </w:t>
      </w:r>
      <w:proofErr w:type="spellStart"/>
      <w:r w:rsidR="00A92454">
        <w:rPr>
          <w:rFonts w:ascii="Arial" w:hAnsi="Arial" w:cs="Arial"/>
        </w:rPr>
        <w:t>webinar</w:t>
      </w:r>
      <w:proofErr w:type="spellEnd"/>
      <w:r w:rsidR="00A92454">
        <w:rPr>
          <w:rFonts w:ascii="Arial" w:hAnsi="Arial" w:cs="Arial"/>
        </w:rPr>
        <w:t xml:space="preserve"> para ofrecer a los farmacéuticos una formación completa sobre esta etapa de la vida de la mujer, abordando todos los aspectos que van desde l</w:t>
      </w:r>
      <w:r w:rsidR="00BE319E">
        <w:rPr>
          <w:rFonts w:ascii="Arial" w:hAnsi="Arial" w:cs="Arial"/>
        </w:rPr>
        <w:t>os síntomas</w:t>
      </w:r>
      <w:r w:rsidR="00911D4C">
        <w:rPr>
          <w:rFonts w:ascii="Arial" w:hAnsi="Arial" w:cs="Arial"/>
        </w:rPr>
        <w:t xml:space="preserve">, </w:t>
      </w:r>
      <w:r w:rsidR="00BE319E">
        <w:rPr>
          <w:rFonts w:ascii="Arial" w:hAnsi="Arial" w:cs="Arial"/>
        </w:rPr>
        <w:t>las enfermedades asociadas</w:t>
      </w:r>
      <w:r w:rsidR="00911D4C">
        <w:rPr>
          <w:rFonts w:ascii="Arial" w:hAnsi="Arial" w:cs="Arial"/>
        </w:rPr>
        <w:t xml:space="preserve"> hasta los tratamientos más completos.</w:t>
      </w:r>
    </w:p>
    <w:p w14:paraId="628B2AE0" w14:textId="77777777" w:rsidR="0060553A" w:rsidRPr="005F7F82" w:rsidRDefault="0060553A" w:rsidP="0060553A">
      <w:pPr>
        <w:spacing w:line="276" w:lineRule="auto"/>
        <w:jc w:val="both"/>
        <w:rPr>
          <w:rFonts w:ascii="Arial" w:hAnsi="Arial" w:cs="Arial"/>
          <w:b/>
          <w:bCs/>
        </w:rPr>
      </w:pPr>
      <w:r w:rsidRPr="005F7F82">
        <w:rPr>
          <w:rFonts w:ascii="Arial" w:hAnsi="Arial" w:cs="Arial"/>
          <w:b/>
          <w:bCs/>
        </w:rPr>
        <w:t>¿Te lo vas a perder? ¡Apunta la fecha!</w:t>
      </w:r>
    </w:p>
    <w:p w14:paraId="0FF8CF76" w14:textId="435FD6BA" w:rsidR="0060553A" w:rsidRPr="005F7F82" w:rsidRDefault="00911D4C" w:rsidP="0060553A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0542C3">
        <w:rPr>
          <w:rFonts w:ascii="Arial" w:hAnsi="Arial" w:cs="Arial"/>
          <w:b/>
          <w:bCs/>
        </w:rPr>
        <w:t xml:space="preserve"> de abril</w:t>
      </w:r>
      <w:r w:rsidR="0060553A" w:rsidRPr="005F7F82">
        <w:rPr>
          <w:rFonts w:ascii="Arial" w:hAnsi="Arial" w:cs="Arial"/>
          <w:b/>
          <w:bCs/>
        </w:rPr>
        <w:t xml:space="preserve"> </w:t>
      </w:r>
      <w:r w:rsidR="0060553A" w:rsidRPr="00DD5B66">
        <w:rPr>
          <w:rFonts w:ascii="Arial" w:hAnsi="Arial" w:cs="Arial"/>
        </w:rPr>
        <w:t>a las</w:t>
      </w:r>
      <w:r w:rsidR="0060553A" w:rsidRPr="005F7F82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5</w:t>
      </w:r>
      <w:r w:rsidR="0060553A" w:rsidRPr="005F7F82">
        <w:rPr>
          <w:rFonts w:ascii="Arial" w:hAnsi="Arial" w:cs="Arial"/>
          <w:b/>
          <w:bCs/>
        </w:rPr>
        <w:t>:00 horas</w:t>
      </w:r>
    </w:p>
    <w:p w14:paraId="573B8D8D" w14:textId="186D6A38" w:rsidR="0060553A" w:rsidRDefault="0060553A" w:rsidP="0060553A">
      <w:pPr>
        <w:spacing w:line="276" w:lineRule="auto"/>
        <w:jc w:val="both"/>
        <w:rPr>
          <w:rFonts w:ascii="Arial" w:hAnsi="Arial" w:cs="Arial"/>
        </w:rPr>
      </w:pPr>
      <w:r w:rsidRPr="00DD5B66">
        <w:rPr>
          <w:rFonts w:ascii="Arial" w:hAnsi="Arial" w:cs="Arial"/>
          <w:b/>
          <w:bCs/>
        </w:rPr>
        <w:t>Ponente</w:t>
      </w:r>
      <w:r>
        <w:rPr>
          <w:rFonts w:ascii="Arial" w:hAnsi="Arial" w:cs="Arial"/>
        </w:rPr>
        <w:t xml:space="preserve">: </w:t>
      </w:r>
      <w:r w:rsidR="00911D4C">
        <w:rPr>
          <w:rFonts w:ascii="Arial" w:hAnsi="Arial" w:cs="Arial"/>
        </w:rPr>
        <w:t>José Manuel García. Farmacéutico y formador en</w:t>
      </w:r>
      <w:r w:rsidR="000542C3">
        <w:rPr>
          <w:rFonts w:ascii="Arial" w:hAnsi="Arial" w:cs="Arial"/>
        </w:rPr>
        <w:t xml:space="preserve"> </w:t>
      </w:r>
      <w:proofErr w:type="spellStart"/>
      <w:r w:rsidR="000542C3">
        <w:rPr>
          <w:rFonts w:ascii="Arial" w:hAnsi="Arial" w:cs="Arial"/>
        </w:rPr>
        <w:t>Heel</w:t>
      </w:r>
      <w:proofErr w:type="spellEnd"/>
      <w:r w:rsidR="000542C3">
        <w:rPr>
          <w:rFonts w:ascii="Arial" w:hAnsi="Arial" w:cs="Arial"/>
        </w:rPr>
        <w:t xml:space="preserve"> España</w:t>
      </w:r>
    </w:p>
    <w:p w14:paraId="266E2975" w14:textId="2C7CAE19" w:rsidR="00777E66" w:rsidRDefault="0060553A" w:rsidP="000542C3">
      <w:pPr>
        <w:rPr>
          <w:rFonts w:ascii="Arial" w:hAnsi="Arial" w:cs="Arial"/>
        </w:rPr>
      </w:pPr>
      <w:proofErr w:type="gramStart"/>
      <w:r w:rsidRPr="00DD5B66">
        <w:rPr>
          <w:rFonts w:ascii="Arial" w:hAnsi="Arial" w:cs="Arial"/>
          <w:b/>
          <w:bCs/>
        </w:rPr>
        <w:t>Link</w:t>
      </w:r>
      <w:proofErr w:type="gramEnd"/>
      <w:r w:rsidRPr="00DD5B66">
        <w:rPr>
          <w:rFonts w:ascii="Arial" w:hAnsi="Arial" w:cs="Arial"/>
          <w:b/>
          <w:bCs/>
        </w:rPr>
        <w:t xml:space="preserve"> de inscripción:</w:t>
      </w:r>
      <w:r w:rsidRPr="00180618">
        <w:rPr>
          <w:rFonts w:ascii="Arial" w:hAnsi="Arial" w:cs="Arial"/>
        </w:rPr>
        <w:t xml:space="preserve"> </w:t>
      </w:r>
      <w:hyperlink r:id="rId4" w:anchor="/?source=nota_prensa" w:history="1">
        <w:r w:rsidR="00D873E3">
          <w:rPr>
            <w:rStyle w:val="Hipervnculo"/>
            <w:kern w:val="0"/>
            <w14:ligatures w14:val="none"/>
          </w:rPr>
          <w:t>https://heelespana.trainercentralsite.eu/session/menopausia-a-ti-c-mo-te-afecta--6483385179#/?source=nota_prensa</w:t>
        </w:r>
      </w:hyperlink>
    </w:p>
    <w:p w14:paraId="3FEF80F4" w14:textId="240814DF" w:rsidR="00197E1B" w:rsidRPr="00777E66" w:rsidRDefault="00197E1B" w:rsidP="00777E6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97E1B" w:rsidRPr="00777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92"/>
    <w:rsid w:val="000542C3"/>
    <w:rsid w:val="001746F7"/>
    <w:rsid w:val="00197E1B"/>
    <w:rsid w:val="001C010F"/>
    <w:rsid w:val="001C5490"/>
    <w:rsid w:val="001D0F6E"/>
    <w:rsid w:val="00217AB9"/>
    <w:rsid w:val="00303892"/>
    <w:rsid w:val="003D0145"/>
    <w:rsid w:val="0060553A"/>
    <w:rsid w:val="00661AA0"/>
    <w:rsid w:val="00685C5C"/>
    <w:rsid w:val="00777E66"/>
    <w:rsid w:val="0080542D"/>
    <w:rsid w:val="00852343"/>
    <w:rsid w:val="008638CD"/>
    <w:rsid w:val="00876EAA"/>
    <w:rsid w:val="008B5F3E"/>
    <w:rsid w:val="00905AFE"/>
    <w:rsid w:val="00911D4C"/>
    <w:rsid w:val="009436D4"/>
    <w:rsid w:val="009A3D07"/>
    <w:rsid w:val="009E2192"/>
    <w:rsid w:val="00A42BD5"/>
    <w:rsid w:val="00A92454"/>
    <w:rsid w:val="00BE319E"/>
    <w:rsid w:val="00C029BC"/>
    <w:rsid w:val="00C91949"/>
    <w:rsid w:val="00D15930"/>
    <w:rsid w:val="00D873E3"/>
    <w:rsid w:val="00E57C20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B692"/>
  <w15:chartTrackingRefBased/>
  <w15:docId w15:val="{DC582A5F-686A-4B08-891F-AAFD53C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92"/>
  </w:style>
  <w:style w:type="paragraph" w:styleId="Ttulo1">
    <w:name w:val="heading 1"/>
    <w:basedOn w:val="Normal"/>
    <w:next w:val="Normal"/>
    <w:link w:val="Ttulo1Car"/>
    <w:uiPriority w:val="9"/>
    <w:qFormat/>
    <w:rsid w:val="009E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21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21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21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21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21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21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2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21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21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21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21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219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0553A"/>
    <w:rPr>
      <w:color w:val="467886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D0F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1C54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menopausia-a-ti-c-mo-te-afecta--648338517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10</cp:revision>
  <dcterms:created xsi:type="dcterms:W3CDTF">2024-03-22T10:39:00Z</dcterms:created>
  <dcterms:modified xsi:type="dcterms:W3CDTF">2024-04-01T08:30:00Z</dcterms:modified>
</cp:coreProperties>
</file>