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85221" w14:textId="77777777" w:rsidR="005B13D6" w:rsidRPr="005B13D6" w:rsidRDefault="005B13D6" w:rsidP="005B13D6">
      <w:pPr>
        <w:jc w:val="center"/>
        <w:rPr>
          <w:b/>
          <w:sz w:val="26"/>
          <w:szCs w:val="26"/>
        </w:rPr>
      </w:pPr>
      <w:r w:rsidRPr="005B13D6">
        <w:rPr>
          <w:b/>
          <w:sz w:val="26"/>
          <w:szCs w:val="26"/>
        </w:rPr>
        <w:t xml:space="preserve">Un </w:t>
      </w:r>
      <w:proofErr w:type="spellStart"/>
      <w:r w:rsidRPr="005B13D6">
        <w:rPr>
          <w:b/>
          <w:sz w:val="26"/>
          <w:szCs w:val="26"/>
        </w:rPr>
        <w:t>metaanálisis</w:t>
      </w:r>
      <w:proofErr w:type="spellEnd"/>
      <w:r w:rsidRPr="005B13D6">
        <w:rPr>
          <w:b/>
          <w:sz w:val="26"/>
          <w:szCs w:val="26"/>
        </w:rPr>
        <w:t xml:space="preserve"> confirma la eficacia de </w:t>
      </w:r>
      <w:r w:rsidR="00E910FB">
        <w:rPr>
          <w:b/>
          <w:sz w:val="26"/>
          <w:szCs w:val="26"/>
        </w:rPr>
        <w:t xml:space="preserve">ciertas </w:t>
      </w:r>
      <w:r w:rsidRPr="005B13D6">
        <w:rPr>
          <w:b/>
          <w:sz w:val="26"/>
          <w:szCs w:val="26"/>
        </w:rPr>
        <w:t xml:space="preserve">cepas </w:t>
      </w:r>
      <w:proofErr w:type="spellStart"/>
      <w:r w:rsidRPr="005B13D6">
        <w:rPr>
          <w:b/>
          <w:sz w:val="26"/>
          <w:szCs w:val="26"/>
        </w:rPr>
        <w:t>probióticas</w:t>
      </w:r>
      <w:proofErr w:type="spellEnd"/>
      <w:r w:rsidRPr="005B13D6">
        <w:rPr>
          <w:b/>
          <w:sz w:val="26"/>
          <w:szCs w:val="26"/>
        </w:rPr>
        <w:t xml:space="preserve"> </w:t>
      </w:r>
      <w:r w:rsidR="00423711">
        <w:rPr>
          <w:b/>
          <w:sz w:val="26"/>
          <w:szCs w:val="26"/>
        </w:rPr>
        <w:t>en la</w:t>
      </w:r>
      <w:r w:rsidRPr="005B13D6">
        <w:rPr>
          <w:b/>
          <w:sz w:val="26"/>
          <w:szCs w:val="26"/>
        </w:rPr>
        <w:t xml:space="preserve"> </w:t>
      </w:r>
      <w:r w:rsidR="00423711">
        <w:rPr>
          <w:b/>
          <w:sz w:val="26"/>
          <w:szCs w:val="26"/>
        </w:rPr>
        <w:t>mejora</w:t>
      </w:r>
      <w:r w:rsidR="00FB114B">
        <w:rPr>
          <w:b/>
          <w:sz w:val="26"/>
          <w:szCs w:val="26"/>
        </w:rPr>
        <w:t xml:space="preserve"> de </w:t>
      </w:r>
      <w:r w:rsidRPr="005B13D6">
        <w:rPr>
          <w:b/>
          <w:sz w:val="26"/>
          <w:szCs w:val="26"/>
        </w:rPr>
        <w:t>los síntomas de la dermatitis atópica</w:t>
      </w:r>
    </w:p>
    <w:p w14:paraId="666381E5" w14:textId="77777777" w:rsidR="005B13D6" w:rsidRPr="005B13D6" w:rsidRDefault="005B13D6" w:rsidP="005B13D6">
      <w:pPr>
        <w:jc w:val="center"/>
        <w:rPr>
          <w:b/>
        </w:rPr>
      </w:pPr>
      <w:r w:rsidRPr="005B13D6">
        <w:rPr>
          <w:b/>
        </w:rPr>
        <w:t xml:space="preserve">El </w:t>
      </w:r>
      <w:proofErr w:type="spellStart"/>
      <w:r w:rsidRPr="005B13D6">
        <w:rPr>
          <w:b/>
        </w:rPr>
        <w:t>metaanálisis</w:t>
      </w:r>
      <w:proofErr w:type="spellEnd"/>
      <w:r w:rsidRPr="005B13D6">
        <w:rPr>
          <w:b/>
        </w:rPr>
        <w:t xml:space="preserve">, publicado en mayo de 2020 en la revista </w:t>
      </w:r>
      <w:proofErr w:type="spellStart"/>
      <w:r w:rsidRPr="00423711">
        <w:rPr>
          <w:b/>
          <w:i/>
        </w:rPr>
        <w:t>Pediatric</w:t>
      </w:r>
      <w:proofErr w:type="spellEnd"/>
      <w:r w:rsidRPr="00423711">
        <w:rPr>
          <w:b/>
          <w:i/>
        </w:rPr>
        <w:t xml:space="preserve"> </w:t>
      </w:r>
      <w:proofErr w:type="spellStart"/>
      <w:r w:rsidRPr="00423711">
        <w:rPr>
          <w:b/>
          <w:i/>
        </w:rPr>
        <w:t>Allergy</w:t>
      </w:r>
      <w:proofErr w:type="spellEnd"/>
      <w:r w:rsidRPr="00423711">
        <w:rPr>
          <w:b/>
          <w:i/>
        </w:rPr>
        <w:t xml:space="preserve"> </w:t>
      </w:r>
      <w:proofErr w:type="spellStart"/>
      <w:r w:rsidRPr="00423711">
        <w:rPr>
          <w:b/>
          <w:i/>
        </w:rPr>
        <w:t>Inmunology</w:t>
      </w:r>
      <w:proofErr w:type="spellEnd"/>
      <w:r w:rsidRPr="005B13D6">
        <w:rPr>
          <w:b/>
        </w:rPr>
        <w:t>, engloba 22 estudios con un total de 1</w:t>
      </w:r>
      <w:r w:rsidR="00B55726">
        <w:rPr>
          <w:b/>
        </w:rPr>
        <w:t>.</w:t>
      </w:r>
      <w:r w:rsidRPr="005B13D6">
        <w:rPr>
          <w:b/>
        </w:rPr>
        <w:t>420 pacientes</w:t>
      </w:r>
    </w:p>
    <w:p w14:paraId="127B1A17" w14:textId="77777777" w:rsidR="005B13D6" w:rsidRPr="005B13D6" w:rsidRDefault="005B13D6" w:rsidP="005B13D6">
      <w:pPr>
        <w:jc w:val="center"/>
        <w:rPr>
          <w:b/>
        </w:rPr>
      </w:pPr>
      <w:r w:rsidRPr="005B13D6">
        <w:rPr>
          <w:b/>
        </w:rPr>
        <w:t xml:space="preserve">Para conocer todos los detalles, Laboratorios </w:t>
      </w:r>
      <w:proofErr w:type="spellStart"/>
      <w:r w:rsidRPr="005B13D6">
        <w:rPr>
          <w:b/>
        </w:rPr>
        <w:t>Heel</w:t>
      </w:r>
      <w:proofErr w:type="spellEnd"/>
      <w:r w:rsidRPr="005B13D6">
        <w:rPr>
          <w:b/>
        </w:rPr>
        <w:t xml:space="preserve"> España ofrece un </w:t>
      </w:r>
      <w:proofErr w:type="spellStart"/>
      <w:r w:rsidRPr="005B13D6">
        <w:rPr>
          <w:b/>
        </w:rPr>
        <w:t>webinar</w:t>
      </w:r>
      <w:proofErr w:type="spellEnd"/>
      <w:r w:rsidR="00E036A3">
        <w:rPr>
          <w:b/>
        </w:rPr>
        <w:t xml:space="preserve"> gratuito </w:t>
      </w:r>
      <w:r w:rsidR="00B50C68">
        <w:rPr>
          <w:b/>
        </w:rPr>
        <w:t>a</w:t>
      </w:r>
      <w:r w:rsidR="00E036A3">
        <w:rPr>
          <w:b/>
        </w:rPr>
        <w:t xml:space="preserve"> farmacéuticos</w:t>
      </w:r>
      <w:r w:rsidRPr="005B13D6">
        <w:rPr>
          <w:b/>
        </w:rPr>
        <w:t xml:space="preserve"> para explicar </w:t>
      </w:r>
      <w:r w:rsidR="00E036A3">
        <w:rPr>
          <w:b/>
        </w:rPr>
        <w:t xml:space="preserve">las conclusiones del </w:t>
      </w:r>
      <w:proofErr w:type="spellStart"/>
      <w:proofErr w:type="gramStart"/>
      <w:r w:rsidR="00E036A3">
        <w:rPr>
          <w:b/>
        </w:rPr>
        <w:t>metaanálisis</w:t>
      </w:r>
      <w:proofErr w:type="spellEnd"/>
      <w:proofErr w:type="gramEnd"/>
      <w:r w:rsidR="00423711">
        <w:rPr>
          <w:b/>
        </w:rPr>
        <w:t xml:space="preserve"> así como </w:t>
      </w:r>
      <w:r w:rsidRPr="005B13D6">
        <w:rPr>
          <w:b/>
        </w:rPr>
        <w:t>las últimas evidencias en el tratamiento de las enfermedades de la piel</w:t>
      </w:r>
    </w:p>
    <w:p w14:paraId="17A4AD6A" w14:textId="77777777" w:rsidR="00FE13D2" w:rsidRDefault="00423711" w:rsidP="00CF076C">
      <w:pPr>
        <w:jc w:val="both"/>
      </w:pPr>
      <w:r w:rsidRPr="005F71B5">
        <w:rPr>
          <w:b/>
        </w:rPr>
        <w:t>Madrid, enero 2021.-</w:t>
      </w:r>
      <w:r>
        <w:t xml:space="preserve"> </w:t>
      </w:r>
      <w:r w:rsidR="00A7068A">
        <w:t xml:space="preserve">Un </w:t>
      </w:r>
      <w:proofErr w:type="spellStart"/>
      <w:r w:rsidR="00A7068A">
        <w:t>metaanálisis</w:t>
      </w:r>
      <w:proofErr w:type="spellEnd"/>
      <w:r w:rsidR="00A7068A">
        <w:t xml:space="preserve"> ha</w:t>
      </w:r>
      <w:r w:rsidR="008A12B0">
        <w:t xml:space="preserve"> demostrado</w:t>
      </w:r>
      <w:r w:rsidR="002A226F">
        <w:t xml:space="preserve"> </w:t>
      </w:r>
      <w:r w:rsidR="008A12B0">
        <w:t xml:space="preserve">los efectos beneficiosos de diferentes cepas </w:t>
      </w:r>
      <w:proofErr w:type="spellStart"/>
      <w:r w:rsidR="008A12B0">
        <w:t>probióticas</w:t>
      </w:r>
      <w:proofErr w:type="spellEnd"/>
      <w:r w:rsidR="008A12B0">
        <w:t xml:space="preserve"> en la reducción de los</w:t>
      </w:r>
      <w:r w:rsidR="00A7068A">
        <w:t xml:space="preserve"> síntomas de dermatitis atópica, tal y como aparece </w:t>
      </w:r>
      <w:r w:rsidR="00FE13D2">
        <w:t>publicado e</w:t>
      </w:r>
      <w:r w:rsidR="005F71B5">
        <w:t xml:space="preserve">n mayo de 2020 </w:t>
      </w:r>
      <w:r w:rsidR="00FE13D2">
        <w:t>en la revista</w:t>
      </w:r>
      <w:r w:rsidR="005F71B5">
        <w:t xml:space="preserve"> </w:t>
      </w:r>
      <w:proofErr w:type="spellStart"/>
      <w:r w:rsidR="005F71B5">
        <w:rPr>
          <w:rStyle w:val="nfasis"/>
        </w:rPr>
        <w:t>Pediatric</w:t>
      </w:r>
      <w:proofErr w:type="spellEnd"/>
      <w:r w:rsidR="005F71B5">
        <w:rPr>
          <w:rStyle w:val="nfasis"/>
        </w:rPr>
        <w:t xml:space="preserve"> </w:t>
      </w:r>
      <w:proofErr w:type="spellStart"/>
      <w:r w:rsidR="005F71B5">
        <w:rPr>
          <w:rStyle w:val="nfasis"/>
        </w:rPr>
        <w:t>Allergy</w:t>
      </w:r>
      <w:proofErr w:type="spellEnd"/>
      <w:r w:rsidR="005F71B5">
        <w:rPr>
          <w:rStyle w:val="nfasis"/>
        </w:rPr>
        <w:t xml:space="preserve"> </w:t>
      </w:r>
      <w:proofErr w:type="spellStart"/>
      <w:r w:rsidR="005F71B5">
        <w:rPr>
          <w:rStyle w:val="nfasis"/>
        </w:rPr>
        <w:t>Immunology</w:t>
      </w:r>
      <w:proofErr w:type="spellEnd"/>
      <w:r w:rsidR="002A226F">
        <w:t xml:space="preserve">. </w:t>
      </w:r>
      <w:r w:rsidR="00B82E06">
        <w:t xml:space="preserve">Este </w:t>
      </w:r>
      <w:proofErr w:type="spellStart"/>
      <w:r w:rsidR="00B82E06">
        <w:t>metaanálisis</w:t>
      </w:r>
      <w:proofErr w:type="spellEnd"/>
      <w:r w:rsidR="00B82E06">
        <w:t xml:space="preserve"> engloba 22 estudios (21 estudios doble ciego, aleatorizados controlados con placebo) con un total de 1</w:t>
      </w:r>
      <w:r w:rsidR="008F046F">
        <w:t>.</w:t>
      </w:r>
      <w:r w:rsidR="00B82E06">
        <w:t>420 pacientes de edades comprendidas entre 1 mes y 18 años. Del número total de los estudios, en 8 se</w:t>
      </w:r>
      <w:r w:rsidR="00890ED5">
        <w:t xml:space="preserve"> valoró la eficacia y </w:t>
      </w:r>
      <w:r w:rsidR="008F046F">
        <w:t xml:space="preserve">la </w:t>
      </w:r>
      <w:r w:rsidR="00890ED5">
        <w:t>seguridad</w:t>
      </w:r>
      <w:r w:rsidR="00B82E06">
        <w:t>.</w:t>
      </w:r>
    </w:p>
    <w:p w14:paraId="239D72CF" w14:textId="77777777" w:rsidR="00B82E06" w:rsidRPr="00B82E06" w:rsidRDefault="00A714A3" w:rsidP="00CF076C">
      <w:pPr>
        <w:jc w:val="both"/>
        <w:rPr>
          <w:b/>
        </w:rPr>
      </w:pPr>
      <w:r>
        <w:rPr>
          <w:b/>
        </w:rPr>
        <w:t xml:space="preserve">Eficacia de los </w:t>
      </w:r>
      <w:proofErr w:type="spellStart"/>
      <w:r>
        <w:rPr>
          <w:b/>
        </w:rPr>
        <w:t>probióticos</w:t>
      </w:r>
      <w:proofErr w:type="spellEnd"/>
      <w:r>
        <w:rPr>
          <w:b/>
        </w:rPr>
        <w:t xml:space="preserve"> </w:t>
      </w:r>
    </w:p>
    <w:p w14:paraId="6A4A249F" w14:textId="77777777" w:rsidR="00A714A3" w:rsidRDefault="007B0E27" w:rsidP="00CF076C">
      <w:pPr>
        <w:jc w:val="both"/>
      </w:pPr>
      <w:r>
        <w:t>De estos 8</w:t>
      </w:r>
      <w:r w:rsidR="00890ED5">
        <w:t xml:space="preserve"> estudios</w:t>
      </w:r>
      <w:r>
        <w:t xml:space="preserve">, el </w:t>
      </w:r>
      <w:r w:rsidR="00890ED5">
        <w:t xml:space="preserve">que mostró una alta </w:t>
      </w:r>
      <w:r w:rsidR="00A714A3">
        <w:t xml:space="preserve">evidencia de la eficacia de los </w:t>
      </w:r>
      <w:proofErr w:type="spellStart"/>
      <w:r w:rsidR="00A714A3">
        <w:t>probióticos</w:t>
      </w:r>
      <w:proofErr w:type="spellEnd"/>
      <w:r w:rsidR="00A714A3">
        <w:t xml:space="preserve"> en la reducción de los síntomas de la DA comparado con placebo </w:t>
      </w:r>
      <w:r w:rsidR="00890ED5">
        <w:t>fue el estudio d</w:t>
      </w:r>
      <w:r w:rsidR="00A714A3">
        <w:t xml:space="preserve">e </w:t>
      </w:r>
      <w:r w:rsidR="00A714A3" w:rsidRPr="00A714A3">
        <w:rPr>
          <w:i/>
        </w:rPr>
        <w:t>Navarro y cols</w:t>
      </w:r>
      <w:r w:rsidR="00A714A3">
        <w:rPr>
          <w:i/>
        </w:rPr>
        <w:t>.</w:t>
      </w:r>
      <w:r w:rsidR="00A714A3">
        <w:t xml:space="preserve">, </w:t>
      </w:r>
      <w:r w:rsidR="00890ED5">
        <w:t xml:space="preserve">publicado en 2018 en </w:t>
      </w:r>
      <w:r w:rsidR="00890ED5" w:rsidRPr="00890ED5">
        <w:rPr>
          <w:i/>
        </w:rPr>
        <w:t xml:space="preserve">Jama </w:t>
      </w:r>
      <w:proofErr w:type="spellStart"/>
      <w:r w:rsidR="00890ED5" w:rsidRPr="00890ED5">
        <w:rPr>
          <w:i/>
        </w:rPr>
        <w:t>Dermatology</w:t>
      </w:r>
      <w:proofErr w:type="spellEnd"/>
      <w:r w:rsidR="00890ED5">
        <w:t xml:space="preserve">. </w:t>
      </w:r>
      <w:r w:rsidR="00A714A3">
        <w:t xml:space="preserve"> Se trata de un ensayo clínico aleatorizado, doble ciego, controlado con placebo, a lo largo de 12 semanas de tratamiento con una mezcla de cepas </w:t>
      </w:r>
      <w:proofErr w:type="spellStart"/>
      <w:r w:rsidR="00A714A3">
        <w:t>probióticas</w:t>
      </w:r>
      <w:proofErr w:type="spellEnd"/>
      <w:r w:rsidR="00A714A3">
        <w:t xml:space="preserve"> (</w:t>
      </w:r>
      <w:proofErr w:type="spellStart"/>
      <w:r w:rsidR="00A714A3">
        <w:rPr>
          <w:rStyle w:val="nfasis"/>
        </w:rPr>
        <w:t>Bifidobacterium</w:t>
      </w:r>
      <w:proofErr w:type="spellEnd"/>
      <w:r w:rsidR="00A714A3">
        <w:rPr>
          <w:rStyle w:val="nfasis"/>
        </w:rPr>
        <w:t xml:space="preserve"> </w:t>
      </w:r>
      <w:proofErr w:type="spellStart"/>
      <w:r w:rsidR="00A714A3">
        <w:rPr>
          <w:rStyle w:val="nfasis"/>
        </w:rPr>
        <w:t>lactis</w:t>
      </w:r>
      <w:proofErr w:type="spellEnd"/>
      <w:r w:rsidR="00A714A3">
        <w:t xml:space="preserve"> CECT 8145, </w:t>
      </w:r>
      <w:proofErr w:type="spellStart"/>
      <w:r w:rsidR="00A714A3">
        <w:rPr>
          <w:rStyle w:val="nfasis"/>
        </w:rPr>
        <w:t>Bifidobacterium</w:t>
      </w:r>
      <w:proofErr w:type="spellEnd"/>
      <w:r w:rsidR="00A714A3">
        <w:rPr>
          <w:rStyle w:val="nfasis"/>
        </w:rPr>
        <w:t xml:space="preserve"> </w:t>
      </w:r>
      <w:proofErr w:type="spellStart"/>
      <w:r w:rsidR="00A714A3">
        <w:rPr>
          <w:rStyle w:val="nfasis"/>
        </w:rPr>
        <w:t>longum</w:t>
      </w:r>
      <w:proofErr w:type="spellEnd"/>
      <w:r w:rsidR="00A714A3">
        <w:t xml:space="preserve"> CECT 7347 y </w:t>
      </w:r>
      <w:proofErr w:type="spellStart"/>
      <w:r w:rsidR="00A714A3">
        <w:rPr>
          <w:rStyle w:val="nfasis"/>
        </w:rPr>
        <w:t>Lactobacillus</w:t>
      </w:r>
      <w:proofErr w:type="spellEnd"/>
      <w:r w:rsidR="00A714A3">
        <w:rPr>
          <w:rStyle w:val="nfasis"/>
        </w:rPr>
        <w:t xml:space="preserve"> </w:t>
      </w:r>
      <w:proofErr w:type="spellStart"/>
      <w:r w:rsidR="00A714A3">
        <w:rPr>
          <w:rStyle w:val="nfasis"/>
        </w:rPr>
        <w:t>casei</w:t>
      </w:r>
      <w:proofErr w:type="spellEnd"/>
      <w:r w:rsidR="00A714A3">
        <w:t xml:space="preserve"> CECT 9104) en pacientes de 4 a 17 años con dermatitis atópica moderada. En los dos grupos de estudio (control e intervención) se utilizaban </w:t>
      </w:r>
      <w:proofErr w:type="spellStart"/>
      <w:r w:rsidR="00A714A3">
        <w:t>corticoesteroides</w:t>
      </w:r>
      <w:proofErr w:type="spellEnd"/>
      <w:r w:rsidR="00A714A3">
        <w:t xml:space="preserve"> tópicos (a demanda), emolientes y antihistamínicos orales (a demanda).</w:t>
      </w:r>
    </w:p>
    <w:p w14:paraId="396BD528" w14:textId="77777777" w:rsidR="00A714A3" w:rsidRPr="00A714A3" w:rsidRDefault="00A714A3" w:rsidP="00A714A3">
      <w:pPr>
        <w:spacing w:before="100" w:beforeAutospacing="1" w:after="100" w:afterAutospacing="1" w:line="240" w:lineRule="auto"/>
        <w:jc w:val="both"/>
      </w:pPr>
      <w:r w:rsidRPr="00A714A3">
        <w:t xml:space="preserve">Los </w:t>
      </w:r>
      <w:r w:rsidRPr="00A714A3">
        <w:rPr>
          <w:b/>
          <w:u w:val="single"/>
        </w:rPr>
        <w:t>resultados</w:t>
      </w:r>
      <w:r w:rsidR="00F01B22">
        <w:t xml:space="preserve"> del estudio de Navarro </w:t>
      </w:r>
      <w:r w:rsidRPr="00A714A3">
        <w:t>fueron:</w:t>
      </w:r>
    </w:p>
    <w:p w14:paraId="78DD40DC" w14:textId="77777777" w:rsidR="00A714A3" w:rsidRPr="00A714A3" w:rsidRDefault="00A714A3" w:rsidP="00A714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A714A3">
        <w:t xml:space="preserve">El índice SCORAD disminuyó 19,2 puntos más en el grupo </w:t>
      </w:r>
      <w:proofErr w:type="spellStart"/>
      <w:r w:rsidRPr="00A714A3">
        <w:t>probiótico</w:t>
      </w:r>
      <w:proofErr w:type="spellEnd"/>
      <w:r w:rsidRPr="00A714A3">
        <w:t xml:space="preserve"> que en el grupo placebo.</w:t>
      </w:r>
    </w:p>
    <w:p w14:paraId="5B0E3640" w14:textId="77777777" w:rsidR="00A714A3" w:rsidRPr="00A714A3" w:rsidRDefault="00A714A3" w:rsidP="00A714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A714A3">
        <w:t xml:space="preserve">83% de reducción del índice SCORAD en el grupo </w:t>
      </w:r>
      <w:proofErr w:type="spellStart"/>
      <w:r w:rsidRPr="00A714A3">
        <w:t>probiótico</w:t>
      </w:r>
      <w:proofErr w:type="spellEnd"/>
      <w:r w:rsidRPr="00A714A3">
        <w:t xml:space="preserve"> frente al 24% en el grupo placebo.</w:t>
      </w:r>
    </w:p>
    <w:p w14:paraId="4B4418AE" w14:textId="77777777" w:rsidR="00A714A3" w:rsidRPr="00A714A3" w:rsidRDefault="00A714A3" w:rsidP="00A714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A714A3">
        <w:t xml:space="preserve">El índice SCORAD se redujo a cero en el 28% de los pacientes tratados con la mezcla </w:t>
      </w:r>
      <w:proofErr w:type="spellStart"/>
      <w:r w:rsidRPr="00A714A3">
        <w:t>probiótica</w:t>
      </w:r>
      <w:proofErr w:type="spellEnd"/>
      <w:r w:rsidRPr="00A714A3">
        <w:t>.</w:t>
      </w:r>
    </w:p>
    <w:p w14:paraId="0E73A67A" w14:textId="77777777" w:rsidR="00A714A3" w:rsidRPr="00A714A3" w:rsidRDefault="00A714A3" w:rsidP="00A714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A714A3">
        <w:t xml:space="preserve">Reducción estadísticamente significativa en el uso de corticoides tópicos en el grupo </w:t>
      </w:r>
      <w:proofErr w:type="spellStart"/>
      <w:r w:rsidRPr="00A714A3">
        <w:t>probiótico</w:t>
      </w:r>
      <w:proofErr w:type="spellEnd"/>
      <w:r w:rsidRPr="00A714A3">
        <w:t>.</w:t>
      </w:r>
    </w:p>
    <w:p w14:paraId="05C652F1" w14:textId="77777777" w:rsidR="00A714A3" w:rsidRPr="00A714A3" w:rsidRDefault="00A714A3" w:rsidP="00CF076C">
      <w:pPr>
        <w:jc w:val="both"/>
        <w:rPr>
          <w:b/>
        </w:rPr>
      </w:pPr>
      <w:r w:rsidRPr="00A714A3">
        <w:rPr>
          <w:b/>
        </w:rPr>
        <w:t>Conclusiones del estudio</w:t>
      </w:r>
    </w:p>
    <w:p w14:paraId="24689901" w14:textId="77777777" w:rsidR="00A714A3" w:rsidRDefault="00A714A3" w:rsidP="00CF076C">
      <w:pPr>
        <w:jc w:val="both"/>
      </w:pPr>
      <w:r>
        <w:t xml:space="preserve">Las </w:t>
      </w:r>
      <w:r>
        <w:rPr>
          <w:rStyle w:val="Textoennegrita"/>
        </w:rPr>
        <w:t>conclusiones del estudio de Navarro</w:t>
      </w:r>
      <w:r>
        <w:t xml:space="preserve"> “indican un fuerte efecto positivo en la reducción del índice SCORAD y el uso de </w:t>
      </w:r>
      <w:proofErr w:type="spellStart"/>
      <w:r>
        <w:t>corticosteroides</w:t>
      </w:r>
      <w:proofErr w:type="spellEnd"/>
      <w:r>
        <w:t xml:space="preserve"> tópicos en el grupo tratado con la mezcla de </w:t>
      </w:r>
      <w:proofErr w:type="spellStart"/>
      <w:r>
        <w:t>probióticos</w:t>
      </w:r>
      <w:proofErr w:type="spellEnd"/>
      <w:r>
        <w:t xml:space="preserve">. Esta evidencia apoya la eficacia de la administración de esta mezcla </w:t>
      </w:r>
      <w:proofErr w:type="spellStart"/>
      <w:r>
        <w:t>probiótica</w:t>
      </w:r>
      <w:proofErr w:type="spellEnd"/>
      <w:r>
        <w:t xml:space="preserve"> a pacientes con DA moderada y sugiere que podría utilizarse más ampliamente en la práctica clínica”.</w:t>
      </w:r>
    </w:p>
    <w:p w14:paraId="5BC290B5" w14:textId="77777777" w:rsidR="00E435C9" w:rsidRDefault="00E435C9" w:rsidP="00CF076C">
      <w:pPr>
        <w:jc w:val="both"/>
        <w:rPr>
          <w:b/>
          <w:lang w:val="es-ES_tradnl"/>
        </w:rPr>
      </w:pPr>
    </w:p>
    <w:p w14:paraId="52364552" w14:textId="77777777" w:rsidR="00266C45" w:rsidRPr="005F71B5" w:rsidRDefault="003D16E6" w:rsidP="00CF076C">
      <w:pPr>
        <w:jc w:val="both"/>
        <w:rPr>
          <w:b/>
          <w:lang w:val="es-ES_tradnl"/>
        </w:rPr>
      </w:pPr>
      <w:proofErr w:type="spellStart"/>
      <w:r w:rsidRPr="005F71B5">
        <w:rPr>
          <w:b/>
          <w:lang w:val="es-ES_tradnl"/>
        </w:rPr>
        <w:lastRenderedPageBreak/>
        <w:t>Webinar</w:t>
      </w:r>
      <w:proofErr w:type="spellEnd"/>
      <w:r w:rsidRPr="005F71B5">
        <w:rPr>
          <w:b/>
          <w:lang w:val="es-ES_tradnl"/>
        </w:rPr>
        <w:t>:</w:t>
      </w:r>
      <w:r w:rsidR="00E036A3">
        <w:rPr>
          <w:b/>
          <w:lang w:val="es-ES_tradnl"/>
        </w:rPr>
        <w:t xml:space="preserve"> Del intestino a la piel. Lo que </w:t>
      </w:r>
      <w:proofErr w:type="gramStart"/>
      <w:r w:rsidR="00E036A3">
        <w:rPr>
          <w:b/>
          <w:lang w:val="es-ES_tradnl"/>
        </w:rPr>
        <w:t xml:space="preserve">la </w:t>
      </w:r>
      <w:proofErr w:type="spellStart"/>
      <w:r w:rsidR="00E036A3">
        <w:rPr>
          <w:b/>
          <w:lang w:val="es-ES_tradnl"/>
        </w:rPr>
        <w:t>microbiota</w:t>
      </w:r>
      <w:proofErr w:type="spellEnd"/>
      <w:proofErr w:type="gramEnd"/>
      <w:r w:rsidR="00E036A3">
        <w:rPr>
          <w:b/>
          <w:lang w:val="es-ES_tradnl"/>
        </w:rPr>
        <w:t xml:space="preserve"> puede influir en su salud</w:t>
      </w:r>
    </w:p>
    <w:p w14:paraId="070E4544" w14:textId="77777777" w:rsidR="007A49C4" w:rsidRDefault="00A714A3" w:rsidP="00CF076C">
      <w:pPr>
        <w:jc w:val="both"/>
        <w:rPr>
          <w:lang w:val="es-ES_tradnl"/>
        </w:rPr>
      </w:pPr>
      <w:r>
        <w:rPr>
          <w:lang w:val="es-ES_tradnl"/>
        </w:rPr>
        <w:t xml:space="preserve">Por ello, y con los resultados tan prometedores del </w:t>
      </w:r>
      <w:proofErr w:type="spellStart"/>
      <w:r>
        <w:rPr>
          <w:lang w:val="es-ES_tradnl"/>
        </w:rPr>
        <w:t>metaanálisis</w:t>
      </w:r>
      <w:proofErr w:type="spellEnd"/>
      <w:r>
        <w:rPr>
          <w:lang w:val="es-ES_tradnl"/>
        </w:rPr>
        <w:t xml:space="preserve">, Laboratorios </w:t>
      </w: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 España organiza este </w:t>
      </w:r>
      <w:proofErr w:type="spellStart"/>
      <w:r>
        <w:rPr>
          <w:lang w:val="es-ES_tradnl"/>
        </w:rPr>
        <w:t>webinar</w:t>
      </w:r>
      <w:proofErr w:type="spellEnd"/>
      <w:r>
        <w:rPr>
          <w:lang w:val="es-ES_tradnl"/>
        </w:rPr>
        <w:t xml:space="preserve"> para conocer </w:t>
      </w:r>
      <w:r w:rsidR="00566FEC">
        <w:rPr>
          <w:lang w:val="es-ES_tradnl"/>
        </w:rPr>
        <w:t xml:space="preserve">todos los detalles del estudio, el conocimiento de los últimos avances y evidencias científicas que existen en torno a los </w:t>
      </w:r>
      <w:proofErr w:type="spellStart"/>
      <w:r w:rsidR="00566FEC">
        <w:rPr>
          <w:lang w:val="es-ES_tradnl"/>
        </w:rPr>
        <w:t>probióticos</w:t>
      </w:r>
      <w:proofErr w:type="spellEnd"/>
      <w:r w:rsidR="00566FEC">
        <w:rPr>
          <w:lang w:val="es-ES_tradnl"/>
        </w:rPr>
        <w:t xml:space="preserve"> y su beneficio en el tratamiento de las enfermedades de la piel.</w:t>
      </w:r>
    </w:p>
    <w:p w14:paraId="4983F973" w14:textId="77777777" w:rsidR="00266C45" w:rsidRDefault="007A49C4" w:rsidP="00CF076C">
      <w:pPr>
        <w:jc w:val="both"/>
        <w:rPr>
          <w:lang w:val="es-ES_tradnl"/>
        </w:rPr>
      </w:pPr>
      <w:r>
        <w:rPr>
          <w:lang w:val="es-ES_tradnl"/>
        </w:rPr>
        <w:t>Pero no sólo eso. E</w:t>
      </w:r>
      <w:r w:rsidR="004C34BA">
        <w:rPr>
          <w:lang w:val="es-ES_tradnl"/>
        </w:rPr>
        <w:t>sta jornada</w:t>
      </w:r>
      <w:r w:rsidR="00266C45">
        <w:rPr>
          <w:lang w:val="es-ES_tradnl"/>
        </w:rPr>
        <w:t xml:space="preserve"> proporcionará los conocimientos </w:t>
      </w:r>
      <w:r w:rsidR="00BC7BA2">
        <w:rPr>
          <w:lang w:val="es-ES_tradnl"/>
        </w:rPr>
        <w:t>suficientes para</w:t>
      </w:r>
      <w:r w:rsidR="00266C45">
        <w:rPr>
          <w:lang w:val="es-ES_tradnl"/>
        </w:rPr>
        <w:t xml:space="preserve"> </w:t>
      </w:r>
      <w:r w:rsidR="00566FEC">
        <w:rPr>
          <w:lang w:val="es-ES_tradnl"/>
        </w:rPr>
        <w:t>estar al tanto de</w:t>
      </w:r>
      <w:r w:rsidR="004C34BA">
        <w:rPr>
          <w:lang w:val="es-ES_tradnl"/>
        </w:rPr>
        <w:t xml:space="preserve"> la relación entre </w:t>
      </w:r>
      <w:proofErr w:type="gramStart"/>
      <w:r w:rsidR="004C34BA">
        <w:rPr>
          <w:lang w:val="es-ES_tradnl"/>
        </w:rPr>
        <w:t xml:space="preserve">la </w:t>
      </w:r>
      <w:proofErr w:type="spellStart"/>
      <w:r w:rsidR="004C34BA">
        <w:rPr>
          <w:lang w:val="es-ES_tradnl"/>
        </w:rPr>
        <w:t>microbiota</w:t>
      </w:r>
      <w:proofErr w:type="spellEnd"/>
      <w:proofErr w:type="gramEnd"/>
      <w:r w:rsidR="004C34BA">
        <w:rPr>
          <w:lang w:val="es-ES_tradnl"/>
        </w:rPr>
        <w:t xml:space="preserve"> y la piel. Asimismo, se pretende conocer cómo influyen las alteraciones </w:t>
      </w:r>
      <w:proofErr w:type="gramStart"/>
      <w:r w:rsidR="004C34BA">
        <w:rPr>
          <w:lang w:val="es-ES_tradnl"/>
        </w:rPr>
        <w:t xml:space="preserve">de la </w:t>
      </w:r>
      <w:proofErr w:type="spellStart"/>
      <w:r w:rsidR="004C34BA">
        <w:rPr>
          <w:lang w:val="es-ES_tradnl"/>
        </w:rPr>
        <w:t>micro</w:t>
      </w:r>
      <w:r w:rsidR="00F36FBE">
        <w:rPr>
          <w:lang w:val="es-ES_tradnl"/>
        </w:rPr>
        <w:t>b</w:t>
      </w:r>
      <w:r w:rsidR="004C34BA">
        <w:rPr>
          <w:lang w:val="es-ES_tradnl"/>
        </w:rPr>
        <w:t>iota</w:t>
      </w:r>
      <w:proofErr w:type="spellEnd"/>
      <w:r w:rsidR="004C34BA">
        <w:rPr>
          <w:lang w:val="es-ES_tradnl"/>
        </w:rPr>
        <w:t xml:space="preserve"> intestina</w:t>
      </w:r>
      <w:r w:rsidR="00DB3DB6">
        <w:rPr>
          <w:lang w:val="es-ES_tradnl"/>
        </w:rPr>
        <w:t>l</w:t>
      </w:r>
      <w:proofErr w:type="gramEnd"/>
      <w:r w:rsidR="004C34BA">
        <w:rPr>
          <w:lang w:val="es-ES_tradnl"/>
        </w:rPr>
        <w:t xml:space="preserve"> en las diferentes patologías de la piel como dermatitis atópica, psoriasis, acné o </w:t>
      </w:r>
      <w:r w:rsidR="00F36FBE">
        <w:rPr>
          <w:lang w:val="es-ES_tradnl"/>
        </w:rPr>
        <w:t xml:space="preserve">acné </w:t>
      </w:r>
      <w:r w:rsidR="004C34BA">
        <w:rPr>
          <w:lang w:val="es-ES_tradnl"/>
        </w:rPr>
        <w:t>rosácea</w:t>
      </w:r>
      <w:r w:rsidR="00566FEC">
        <w:rPr>
          <w:lang w:val="es-ES_tradnl"/>
        </w:rPr>
        <w:t>.</w:t>
      </w:r>
    </w:p>
    <w:p w14:paraId="67059002" w14:textId="77777777" w:rsidR="00FB114B" w:rsidRDefault="00FB114B" w:rsidP="00CF076C">
      <w:pPr>
        <w:jc w:val="both"/>
        <w:rPr>
          <w:lang w:val="es-ES_tradnl"/>
        </w:rPr>
      </w:pPr>
      <w:r>
        <w:rPr>
          <w:lang w:val="es-ES_tradnl"/>
        </w:rPr>
        <w:t xml:space="preserve">Pero no nos quedamos aquí. Conoceremos el perfil de paciente con dermatosis, las alternativas a los tratamientos convencionales y las recomendaciones desde el mostrador de farmacia. </w:t>
      </w:r>
    </w:p>
    <w:p w14:paraId="5B7297C2" w14:textId="77777777" w:rsidR="0087674F" w:rsidRPr="00414F2B" w:rsidRDefault="0087674F" w:rsidP="00CF076C">
      <w:pPr>
        <w:jc w:val="both"/>
        <w:rPr>
          <w:b/>
          <w:lang w:val="es-ES_tradnl"/>
        </w:rPr>
      </w:pPr>
      <w:r w:rsidRPr="00414F2B">
        <w:rPr>
          <w:b/>
          <w:lang w:val="es-ES_tradnl"/>
        </w:rPr>
        <w:t>¡No te lo pierdas!</w:t>
      </w:r>
    </w:p>
    <w:p w14:paraId="5634D10E" w14:textId="1653CE32" w:rsidR="0087674F" w:rsidRDefault="00FB114B" w:rsidP="00414F2B">
      <w:pPr>
        <w:spacing w:after="0"/>
        <w:jc w:val="both"/>
        <w:rPr>
          <w:lang w:val="es-ES_tradnl"/>
        </w:rPr>
      </w:pPr>
      <w:r>
        <w:rPr>
          <w:lang w:val="es-ES_tradnl"/>
        </w:rPr>
        <w:t>¿Cuándo? El</w:t>
      </w:r>
      <w:r w:rsidR="005166E3">
        <w:rPr>
          <w:lang w:val="es-ES_tradnl"/>
        </w:rPr>
        <w:t xml:space="preserve"> </w:t>
      </w:r>
      <w:r w:rsidR="005F1CF3">
        <w:rPr>
          <w:lang w:val="es-ES_tradnl"/>
        </w:rPr>
        <w:t>2</w:t>
      </w:r>
      <w:r w:rsidR="005166E3">
        <w:rPr>
          <w:lang w:val="es-ES_tradnl"/>
        </w:rPr>
        <w:t xml:space="preserve"> de </w:t>
      </w:r>
      <w:r w:rsidR="005F1CF3">
        <w:rPr>
          <w:b/>
          <w:lang w:val="es-ES_tradnl"/>
        </w:rPr>
        <w:t>marzo</w:t>
      </w:r>
      <w:r w:rsidR="005166E3">
        <w:rPr>
          <w:lang w:val="es-ES_tradnl"/>
        </w:rPr>
        <w:t xml:space="preserve"> a las </w:t>
      </w:r>
      <w:r w:rsidR="005166E3" w:rsidRPr="00D079C9">
        <w:rPr>
          <w:b/>
          <w:lang w:val="es-ES_tradnl"/>
        </w:rPr>
        <w:t>15 horas</w:t>
      </w:r>
      <w:r w:rsidR="005166E3">
        <w:rPr>
          <w:lang w:val="es-ES_tradnl"/>
        </w:rPr>
        <w:t xml:space="preserve">. </w:t>
      </w:r>
    </w:p>
    <w:p w14:paraId="4344EF49" w14:textId="77777777" w:rsidR="005166E3" w:rsidRDefault="005166E3" w:rsidP="00414F2B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Ponentes: </w:t>
      </w:r>
    </w:p>
    <w:p w14:paraId="469C9E42" w14:textId="77777777" w:rsidR="005166E3" w:rsidRPr="005166E3" w:rsidRDefault="005166E3" w:rsidP="00414F2B">
      <w:pPr>
        <w:spacing w:after="0"/>
        <w:jc w:val="both"/>
        <w:rPr>
          <w:lang w:val="es-ES_tradnl"/>
        </w:rPr>
      </w:pPr>
      <w:r w:rsidRPr="005166E3">
        <w:rPr>
          <w:b/>
          <w:lang w:val="es-ES_tradnl"/>
        </w:rPr>
        <w:t>Julián Carvajal</w:t>
      </w:r>
      <w:r>
        <w:rPr>
          <w:lang w:val="es-ES_tradnl"/>
        </w:rPr>
        <w:t xml:space="preserve">. </w:t>
      </w:r>
      <w:r w:rsidRPr="005166E3">
        <w:rPr>
          <w:lang w:val="es-ES_tradnl"/>
        </w:rPr>
        <w:t xml:space="preserve">Medical </w:t>
      </w:r>
      <w:proofErr w:type="spellStart"/>
      <w:r w:rsidRPr="005166E3">
        <w:rPr>
          <w:lang w:val="es-ES_tradnl"/>
        </w:rPr>
        <w:t>Science</w:t>
      </w:r>
      <w:proofErr w:type="spellEnd"/>
      <w:r w:rsidRPr="005166E3">
        <w:rPr>
          <w:lang w:val="es-ES_tradnl"/>
        </w:rPr>
        <w:t xml:space="preserve"> Liaison en </w:t>
      </w:r>
      <w:proofErr w:type="spellStart"/>
      <w:r w:rsidRPr="005166E3">
        <w:rPr>
          <w:lang w:val="es-ES_tradnl"/>
        </w:rPr>
        <w:t>Heel</w:t>
      </w:r>
      <w:proofErr w:type="spellEnd"/>
      <w:r w:rsidRPr="005166E3">
        <w:rPr>
          <w:lang w:val="es-ES_tradnl"/>
        </w:rPr>
        <w:t xml:space="preserve"> España</w:t>
      </w:r>
    </w:p>
    <w:p w14:paraId="0170228C" w14:textId="77777777" w:rsidR="005166E3" w:rsidRDefault="005166E3" w:rsidP="00414F2B">
      <w:pPr>
        <w:spacing w:after="0"/>
        <w:jc w:val="both"/>
        <w:rPr>
          <w:lang w:val="es-ES_tradnl"/>
        </w:rPr>
      </w:pPr>
      <w:r w:rsidRPr="005166E3">
        <w:rPr>
          <w:b/>
          <w:lang w:val="es-ES_tradnl"/>
        </w:rPr>
        <w:t>José Manuel García</w:t>
      </w:r>
      <w:r w:rsidRPr="005166E3">
        <w:rPr>
          <w:lang w:val="es-ES_tradnl"/>
        </w:rPr>
        <w:t xml:space="preserve">. Ldo. en Farmacia. Formación en </w:t>
      </w:r>
      <w:proofErr w:type="spellStart"/>
      <w:r w:rsidRPr="005166E3">
        <w:rPr>
          <w:lang w:val="es-ES_tradnl"/>
        </w:rPr>
        <w:t>Heel</w:t>
      </w:r>
      <w:proofErr w:type="spellEnd"/>
      <w:r w:rsidRPr="005166E3">
        <w:rPr>
          <w:lang w:val="es-ES_tradnl"/>
        </w:rPr>
        <w:t xml:space="preserve"> España</w:t>
      </w:r>
    </w:p>
    <w:p w14:paraId="45E9FCCC" w14:textId="77777777" w:rsidR="005166E3" w:rsidRDefault="005166E3" w:rsidP="00414F2B">
      <w:pPr>
        <w:spacing w:after="0"/>
        <w:jc w:val="both"/>
        <w:rPr>
          <w:lang w:val="es-ES_tradnl"/>
        </w:rPr>
      </w:pPr>
    </w:p>
    <w:p w14:paraId="3C93F0D5" w14:textId="098E3E9E" w:rsidR="00B55726" w:rsidRDefault="00FB114B" w:rsidP="005F1CF3">
      <w:r>
        <w:rPr>
          <w:lang w:val="es-ES_tradnl"/>
        </w:rPr>
        <w:t xml:space="preserve">Inscríbete en: </w:t>
      </w:r>
      <w:hyperlink r:id="rId5" w:tooltip="https://formacion.heel.es/sessions/del-intestino-a-la-piel--7777468436" w:history="1">
        <w:r w:rsidR="005F1CF3">
          <w:rPr>
            <w:rStyle w:val="Hipervnculo"/>
            <w:rFonts w:ascii="Calibri" w:hAnsi="Calibri" w:cs="Calibri"/>
          </w:rPr>
          <w:t>https://formacion.heel.es/sessions/del-intestino-a-la-</w:t>
        </w:r>
        <w:r w:rsidR="005F1CF3">
          <w:rPr>
            <w:rStyle w:val="Hipervnculo"/>
            <w:rFonts w:ascii="Calibri" w:hAnsi="Calibri" w:cs="Calibri"/>
          </w:rPr>
          <w:t>p</w:t>
        </w:r>
        <w:r w:rsidR="005F1CF3">
          <w:rPr>
            <w:rStyle w:val="Hipervnculo"/>
            <w:rFonts w:ascii="Calibri" w:hAnsi="Calibri" w:cs="Calibri"/>
          </w:rPr>
          <w:t>iel--7777468436</w:t>
        </w:r>
      </w:hyperlink>
    </w:p>
    <w:p w14:paraId="128AEEB4" w14:textId="77777777" w:rsidR="00414F2B" w:rsidRDefault="00414F2B" w:rsidP="00CF076C">
      <w:pPr>
        <w:jc w:val="both"/>
      </w:pPr>
    </w:p>
    <w:p w14:paraId="76F42244" w14:textId="77777777" w:rsidR="00414F2B" w:rsidRDefault="00414F2B" w:rsidP="00CF076C">
      <w:pPr>
        <w:jc w:val="both"/>
      </w:pPr>
    </w:p>
    <w:p w14:paraId="0ED3715C" w14:textId="77777777" w:rsidR="00414F2B" w:rsidRPr="00414F2B" w:rsidRDefault="005F1CF3" w:rsidP="00414F2B">
      <w:pPr>
        <w:spacing w:after="0"/>
        <w:jc w:val="both"/>
      </w:pPr>
      <w:hyperlink r:id="rId6" w:history="1">
        <w:r w:rsidR="00414F2B" w:rsidRPr="001F48AA">
          <w:rPr>
            <w:rStyle w:val="Hipervnculo"/>
          </w:rPr>
          <w:t>www.dermaveel.heel.es</w:t>
        </w:r>
      </w:hyperlink>
      <w:r w:rsidR="00414F2B">
        <w:t xml:space="preserve"> </w:t>
      </w:r>
    </w:p>
    <w:p w14:paraId="60B08434" w14:textId="77777777" w:rsidR="00517407" w:rsidRDefault="005F1CF3" w:rsidP="00414F2B">
      <w:pPr>
        <w:spacing w:after="0"/>
        <w:jc w:val="both"/>
      </w:pPr>
      <w:hyperlink r:id="rId7" w:history="1">
        <w:r w:rsidR="00517407" w:rsidRPr="001F48AA">
          <w:rPr>
            <w:rStyle w:val="Hipervnculo"/>
          </w:rPr>
          <w:t>https://www.heelprobiotics.es/dermaveel-pro/</w:t>
        </w:r>
      </w:hyperlink>
    </w:p>
    <w:p w14:paraId="6ECC980E" w14:textId="77777777" w:rsidR="00517407" w:rsidRPr="00414F2B" w:rsidRDefault="00517407" w:rsidP="00414F2B">
      <w:pPr>
        <w:spacing w:after="0"/>
        <w:jc w:val="both"/>
      </w:pPr>
    </w:p>
    <w:sectPr w:rsidR="00517407" w:rsidRPr="00414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239DC"/>
    <w:multiLevelType w:val="multilevel"/>
    <w:tmpl w:val="B850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B4DE6"/>
    <w:multiLevelType w:val="hybridMultilevel"/>
    <w:tmpl w:val="FDE602A4"/>
    <w:lvl w:ilvl="0" w:tplc="DE34E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C45"/>
    <w:rsid w:val="001A71F6"/>
    <w:rsid w:val="00266C45"/>
    <w:rsid w:val="002A226F"/>
    <w:rsid w:val="00306308"/>
    <w:rsid w:val="003D16E6"/>
    <w:rsid w:val="00414F2B"/>
    <w:rsid w:val="00423711"/>
    <w:rsid w:val="004C34BA"/>
    <w:rsid w:val="005166E3"/>
    <w:rsid w:val="00517407"/>
    <w:rsid w:val="00566FEC"/>
    <w:rsid w:val="00576031"/>
    <w:rsid w:val="005B13D6"/>
    <w:rsid w:val="005F1CF3"/>
    <w:rsid w:val="005F71B5"/>
    <w:rsid w:val="007A49C4"/>
    <w:rsid w:val="007B0E27"/>
    <w:rsid w:val="0087674F"/>
    <w:rsid w:val="00890ED5"/>
    <w:rsid w:val="008A12B0"/>
    <w:rsid w:val="008F046F"/>
    <w:rsid w:val="00A7068A"/>
    <w:rsid w:val="00A714A3"/>
    <w:rsid w:val="00B50C68"/>
    <w:rsid w:val="00B55726"/>
    <w:rsid w:val="00B82E06"/>
    <w:rsid w:val="00BC7BA2"/>
    <w:rsid w:val="00CF076C"/>
    <w:rsid w:val="00D079C9"/>
    <w:rsid w:val="00DB3DB6"/>
    <w:rsid w:val="00E036A3"/>
    <w:rsid w:val="00E435C9"/>
    <w:rsid w:val="00E910FB"/>
    <w:rsid w:val="00F01B22"/>
    <w:rsid w:val="00F36FBE"/>
    <w:rsid w:val="00FB114B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CDC2"/>
  <w15:docId w15:val="{C6A27B6D-8E9D-1E4F-B2D6-EF7C1BA5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6C45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F71B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7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714A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B114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1C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8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elprobiotics.es/dermaveel-p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rmaveel.heel.es" TargetMode="External"/><Relationship Id="rId5" Type="http://schemas.openxmlformats.org/officeDocument/2006/relationships/hyperlink" Target="https://formacion.heel.es/sessions/del-intestino-a-la-piel--77774684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Garcia, Maria Isabel</cp:lastModifiedBy>
  <cp:revision>34</cp:revision>
  <dcterms:created xsi:type="dcterms:W3CDTF">2020-12-11T12:56:00Z</dcterms:created>
  <dcterms:modified xsi:type="dcterms:W3CDTF">2021-02-16T11:33:00Z</dcterms:modified>
</cp:coreProperties>
</file>